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2B1" w14:textId="3E1A0DEA" w:rsidR="001309C6" w:rsidRPr="00257D4C" w:rsidRDefault="002439AA" w:rsidP="00257D4C">
      <w:pPr>
        <w:jc w:val="center"/>
        <w:rPr>
          <w:b/>
          <w:bCs/>
          <w:sz w:val="28"/>
          <w:szCs w:val="28"/>
        </w:rPr>
      </w:pPr>
      <w:r w:rsidRPr="00257D4C">
        <w:rPr>
          <w:b/>
          <w:bCs/>
          <w:sz w:val="28"/>
          <w:szCs w:val="28"/>
        </w:rPr>
        <w:t>SD MTSS</w:t>
      </w:r>
    </w:p>
    <w:p w14:paraId="0894964A" w14:textId="2FC0175B" w:rsidR="002439AA" w:rsidRPr="00257D4C" w:rsidRDefault="00257D4C" w:rsidP="00257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District </w:t>
      </w:r>
      <w:r w:rsidR="002439AA" w:rsidRPr="00257D4C">
        <w:rPr>
          <w:b/>
          <w:bCs/>
          <w:sz w:val="28"/>
          <w:szCs w:val="28"/>
        </w:rPr>
        <w:t>Grant Information</w:t>
      </w:r>
    </w:p>
    <w:p w14:paraId="5F04EE19" w14:textId="2542C983" w:rsidR="002439AA" w:rsidRPr="00257D4C" w:rsidRDefault="002439AA">
      <w:pPr>
        <w:rPr>
          <w:b/>
        </w:rPr>
      </w:pPr>
      <w:r>
        <w:rPr>
          <w:b/>
        </w:rPr>
        <w:t>Grant Amounts</w:t>
      </w:r>
      <w:r w:rsidR="00257D4C">
        <w:rPr>
          <w:b/>
        </w:rPr>
        <w:t xml:space="preserve">: </w:t>
      </w:r>
      <w:r>
        <w:rPr>
          <w:bCs/>
        </w:rPr>
        <w:t xml:space="preserve">Amounts are for each building implementing </w:t>
      </w:r>
      <w:proofErr w:type="spellStart"/>
      <w:r>
        <w:rPr>
          <w:bCs/>
        </w:rPr>
        <w:t>RtI</w:t>
      </w:r>
      <w:proofErr w:type="spellEnd"/>
      <w:r>
        <w:rPr>
          <w:bCs/>
        </w:rPr>
        <w:t xml:space="preserve"> or PBIS. If a district implements both </w:t>
      </w:r>
      <w:proofErr w:type="spellStart"/>
      <w:r>
        <w:rPr>
          <w:bCs/>
        </w:rPr>
        <w:t>RtI</w:t>
      </w:r>
      <w:proofErr w:type="spellEnd"/>
      <w:r>
        <w:rPr>
          <w:bCs/>
        </w:rPr>
        <w:t xml:space="preserve"> and PBIS, the district will only receive one grant.</w:t>
      </w:r>
      <w:r w:rsidR="00257D4C">
        <w:rPr>
          <w:bCs/>
        </w:rPr>
        <w:t xml:space="preserve"> When submitting claims, submit one claim for the district. Each building should not submit a separate claim.</w:t>
      </w:r>
    </w:p>
    <w:p w14:paraId="5D92902A" w14:textId="4EC921D6" w:rsidR="002439AA" w:rsidRPr="002439AA" w:rsidRDefault="002439AA" w:rsidP="002439AA">
      <w:pPr>
        <w:pStyle w:val="ListParagraph"/>
        <w:numPr>
          <w:ilvl w:val="0"/>
          <w:numId w:val="1"/>
        </w:numPr>
        <w:rPr>
          <w:bCs/>
        </w:rPr>
      </w:pPr>
      <w:r w:rsidRPr="002439AA">
        <w:rPr>
          <w:bCs/>
        </w:rPr>
        <w:t>Year 1: $1,500</w:t>
      </w:r>
    </w:p>
    <w:p w14:paraId="1523DCAC" w14:textId="74BE8500" w:rsidR="002439AA" w:rsidRPr="002439AA" w:rsidRDefault="002439AA" w:rsidP="002439AA">
      <w:pPr>
        <w:pStyle w:val="ListParagraph"/>
        <w:numPr>
          <w:ilvl w:val="0"/>
          <w:numId w:val="1"/>
        </w:numPr>
        <w:rPr>
          <w:bCs/>
        </w:rPr>
      </w:pPr>
      <w:r w:rsidRPr="002439AA">
        <w:rPr>
          <w:bCs/>
        </w:rPr>
        <w:t>Year 2: $1,500</w:t>
      </w:r>
    </w:p>
    <w:p w14:paraId="4C0141B1" w14:textId="5057208C" w:rsidR="002439AA" w:rsidRPr="002439AA" w:rsidRDefault="002439AA" w:rsidP="002439AA">
      <w:pPr>
        <w:pStyle w:val="ListParagraph"/>
        <w:numPr>
          <w:ilvl w:val="0"/>
          <w:numId w:val="1"/>
        </w:numPr>
        <w:rPr>
          <w:bCs/>
        </w:rPr>
      </w:pPr>
      <w:r w:rsidRPr="002439AA">
        <w:rPr>
          <w:bCs/>
        </w:rPr>
        <w:t>Year 3: $1,000</w:t>
      </w:r>
    </w:p>
    <w:p w14:paraId="3988785F" w14:textId="61D085C6" w:rsidR="002439AA" w:rsidRPr="002439AA" w:rsidRDefault="002439AA" w:rsidP="002439AA">
      <w:pPr>
        <w:pStyle w:val="ListParagraph"/>
        <w:numPr>
          <w:ilvl w:val="0"/>
          <w:numId w:val="1"/>
        </w:numPr>
        <w:rPr>
          <w:bCs/>
        </w:rPr>
      </w:pPr>
      <w:r w:rsidRPr="002439AA">
        <w:rPr>
          <w:bCs/>
        </w:rPr>
        <w:t>Year 4: $500</w:t>
      </w:r>
    </w:p>
    <w:p w14:paraId="3905A1C4" w14:textId="400715CF" w:rsidR="002439AA" w:rsidRPr="00257D4C" w:rsidRDefault="002439AA">
      <w:pPr>
        <w:rPr>
          <w:b/>
        </w:rPr>
      </w:pPr>
      <w:r>
        <w:rPr>
          <w:b/>
        </w:rPr>
        <w:t>Allowable Costs</w:t>
      </w:r>
      <w:r w:rsidR="00257D4C">
        <w:rPr>
          <w:b/>
        </w:rPr>
        <w:t xml:space="preserve">: </w:t>
      </w:r>
      <w:r>
        <w:rPr>
          <w:bCs/>
        </w:rPr>
        <w:t>District grant funds are to be used for staff professional development. Allowable costs include:</w:t>
      </w:r>
    </w:p>
    <w:p w14:paraId="26167B17" w14:textId="246065D5" w:rsidR="002439AA" w:rsidRDefault="002439AA" w:rsidP="002439A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Training materials/supplies</w:t>
      </w:r>
    </w:p>
    <w:p w14:paraId="212F57E0" w14:textId="4AEBB695" w:rsidR="00E364B9" w:rsidRDefault="00E364B9" w:rsidP="002439A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Educational materials/supplies (including subscriptions to benchmark assessment systems)</w:t>
      </w:r>
    </w:p>
    <w:p w14:paraId="34898771" w14:textId="77777777" w:rsidR="002439AA" w:rsidRDefault="002439AA" w:rsidP="002439A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Conference registration</w:t>
      </w:r>
    </w:p>
    <w:p w14:paraId="79BF3206" w14:textId="119C2DC3" w:rsidR="002439AA" w:rsidRDefault="002439AA" w:rsidP="002439A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Travel expenses related to conference/training </w:t>
      </w:r>
      <w:proofErr w:type="gramStart"/>
      <w:r>
        <w:rPr>
          <w:bCs/>
        </w:rPr>
        <w:t>attendance</w:t>
      </w:r>
      <w:proofErr w:type="gramEnd"/>
    </w:p>
    <w:p w14:paraId="6C228750" w14:textId="24A347AC" w:rsidR="002439AA" w:rsidRDefault="002439AA" w:rsidP="002439A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Staff stipends</w:t>
      </w:r>
    </w:p>
    <w:p w14:paraId="27015512" w14:textId="1E11A850" w:rsidR="002439AA" w:rsidRDefault="002439AA" w:rsidP="002439A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Substitute </w:t>
      </w:r>
      <w:proofErr w:type="gramStart"/>
      <w:r>
        <w:rPr>
          <w:bCs/>
        </w:rPr>
        <w:t>pay</w:t>
      </w:r>
      <w:proofErr w:type="gramEnd"/>
    </w:p>
    <w:p w14:paraId="4715FB89" w14:textId="2F944C5C" w:rsidR="002439AA" w:rsidRPr="00257D4C" w:rsidRDefault="002439AA" w:rsidP="002439AA">
      <w:pPr>
        <w:rPr>
          <w:b/>
          <w:color w:val="FF0000"/>
        </w:rPr>
      </w:pPr>
      <w:r w:rsidRPr="00101A80">
        <w:rPr>
          <w:b/>
          <w:color w:val="C00000"/>
        </w:rPr>
        <w:t>District grant funds CANNOT be used toward gift cards or student/staff incentive items.</w:t>
      </w:r>
    </w:p>
    <w:p w14:paraId="674239F0" w14:textId="42F2E766" w:rsidR="002439AA" w:rsidRPr="00257D4C" w:rsidRDefault="002439AA" w:rsidP="00257D4C">
      <w:pPr>
        <w:jc w:val="center"/>
        <w:rPr>
          <w:b/>
        </w:rPr>
      </w:pPr>
      <w:r w:rsidRPr="00257D4C">
        <w:rPr>
          <w:b/>
        </w:rPr>
        <w:t>If you have a question about whether a cost would be allowable under the district grant, please contact Brandi Gerry (</w:t>
      </w:r>
      <w:proofErr w:type="spellStart"/>
      <w:r w:rsidRPr="00257D4C">
        <w:rPr>
          <w:b/>
        </w:rPr>
        <w:t>RtI</w:t>
      </w:r>
      <w:proofErr w:type="spellEnd"/>
      <w:r w:rsidRPr="00257D4C">
        <w:rPr>
          <w:b/>
        </w:rPr>
        <w:t>) or Rebecca Cain (PBIS).</w:t>
      </w:r>
    </w:p>
    <w:p w14:paraId="704ABA0B" w14:textId="38873B15" w:rsidR="002439AA" w:rsidRPr="00257D4C" w:rsidRDefault="002439AA" w:rsidP="002439AA">
      <w:pPr>
        <w:rPr>
          <w:b/>
        </w:rPr>
      </w:pPr>
      <w:r>
        <w:rPr>
          <w:b/>
        </w:rPr>
        <w:t>Receipts</w:t>
      </w:r>
      <w:r w:rsidR="00257D4C">
        <w:rPr>
          <w:b/>
        </w:rPr>
        <w:t xml:space="preserve">: </w:t>
      </w:r>
      <w:r>
        <w:rPr>
          <w:bCs/>
        </w:rPr>
        <w:t xml:space="preserve">When </w:t>
      </w:r>
      <w:r w:rsidR="00E364B9">
        <w:rPr>
          <w:bCs/>
        </w:rPr>
        <w:t>requesting</w:t>
      </w:r>
      <w:r>
        <w:rPr>
          <w:bCs/>
        </w:rPr>
        <w:t xml:space="preserve"> reimbursement, please note the following:</w:t>
      </w:r>
    </w:p>
    <w:p w14:paraId="132184D5" w14:textId="3A2CA7A8" w:rsidR="002439AA" w:rsidRDefault="002439AA" w:rsidP="002439A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ORIGINAL receipts must be submitted with the invoice form. </w:t>
      </w:r>
    </w:p>
    <w:p w14:paraId="2ABA414D" w14:textId="77777777" w:rsidR="00E364B9" w:rsidRDefault="00E364B9" w:rsidP="00E364B9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Circle totals on the receipts and confirm these amounts match the amounts on the claim form.</w:t>
      </w:r>
    </w:p>
    <w:p w14:paraId="5E28ACB3" w14:textId="45391F75" w:rsidR="002439AA" w:rsidRDefault="00E364B9" w:rsidP="002439A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List each item on its own line on the claim form.</w:t>
      </w:r>
    </w:p>
    <w:p w14:paraId="3B78A9D7" w14:textId="39AD6CEF" w:rsidR="00E364B9" w:rsidRPr="00E364B9" w:rsidRDefault="00E364B9" w:rsidP="00E364B9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If your hotel receipt is for an amount above the state rate (check state rates here), include a copy of your district policy or school board approval for spending above the state rate.</w:t>
      </w:r>
    </w:p>
    <w:p w14:paraId="6162B8DA" w14:textId="72E2A0F5" w:rsidR="00E364B9" w:rsidRPr="00E364B9" w:rsidRDefault="00E364B9" w:rsidP="00E364B9">
      <w:pPr>
        <w:rPr>
          <w:bCs/>
        </w:rPr>
      </w:pPr>
      <w:r>
        <w:rPr>
          <w:b/>
        </w:rPr>
        <w:t xml:space="preserve">Stipends/Substitute Pay: </w:t>
      </w:r>
      <w:r>
        <w:rPr>
          <w:bCs/>
        </w:rPr>
        <w:t>When submitting reimbursement for these items, please note the following:</w:t>
      </w:r>
    </w:p>
    <w:p w14:paraId="065A1CB8" w14:textId="218D958B" w:rsidR="002439AA" w:rsidRDefault="00E364B9" w:rsidP="00E364B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All stipend and substitute pay requests MUST</w:t>
      </w:r>
      <w:r w:rsidR="002439AA">
        <w:rPr>
          <w:bCs/>
        </w:rPr>
        <w:t xml:space="preserve"> include payroll and benefit </w:t>
      </w:r>
      <w:r>
        <w:rPr>
          <w:bCs/>
        </w:rPr>
        <w:t>documentation</w:t>
      </w:r>
      <w:r w:rsidR="002439AA">
        <w:rPr>
          <w:bCs/>
        </w:rPr>
        <w:t xml:space="preserve">. </w:t>
      </w:r>
      <w:r w:rsidR="002439AA">
        <w:rPr>
          <w:bCs/>
        </w:rPr>
        <w:br/>
      </w:r>
      <w:r w:rsidR="002439AA" w:rsidRPr="002439AA">
        <w:rPr>
          <w:bCs/>
          <w:noProof/>
        </w:rPr>
        <w:drawing>
          <wp:inline distT="0" distB="0" distL="0" distR="0" wp14:anchorId="15B2723E" wp14:editId="7BE77A2B">
            <wp:extent cx="5943600" cy="873760"/>
            <wp:effectExtent l="0" t="0" r="0" b="2540"/>
            <wp:docPr id="5" name="Picture 4" descr="Example of Stipends and Substitute pay request">
              <a:extLst xmlns:a="http://schemas.openxmlformats.org/drawingml/2006/main">
                <a:ext uri="{FF2B5EF4-FFF2-40B4-BE49-F238E27FC236}">
                  <a16:creationId xmlns:a16="http://schemas.microsoft.com/office/drawing/2014/main" id="{4DA81795-AF54-4427-90B2-525C4B0674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xample of Stipends and Substitute pay request">
                      <a:extLst>
                        <a:ext uri="{FF2B5EF4-FFF2-40B4-BE49-F238E27FC236}">
                          <a16:creationId xmlns:a16="http://schemas.microsoft.com/office/drawing/2014/main" id="{4DA81795-AF54-4427-90B2-525C4B0674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1DC2" w14:textId="55EBC8C4" w:rsidR="002439AA" w:rsidRDefault="00257D4C" w:rsidP="00E364B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Include</w:t>
      </w:r>
      <w:r w:rsidR="002439AA">
        <w:rPr>
          <w:bCs/>
        </w:rPr>
        <w:t xml:space="preserve"> names for </w:t>
      </w:r>
      <w:r>
        <w:rPr>
          <w:bCs/>
        </w:rPr>
        <w:t>ALL substitutes and teacher stipends on the invoice.</w:t>
      </w:r>
    </w:p>
    <w:p w14:paraId="38AC22B5" w14:textId="77777777" w:rsidR="00257D4C" w:rsidRDefault="00257D4C" w:rsidP="00E364B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Circle totals on payroll and benefit stubs and confirm these amounts match the amounts on the claim form.</w:t>
      </w:r>
    </w:p>
    <w:p w14:paraId="10371AC9" w14:textId="332AC0C2" w:rsidR="00257D4C" w:rsidRPr="00E364B9" w:rsidRDefault="00257D4C" w:rsidP="00E364B9">
      <w:pPr>
        <w:rPr>
          <w:bCs/>
        </w:rPr>
      </w:pPr>
      <w:r w:rsidRPr="00E364B9">
        <w:rPr>
          <w:b/>
        </w:rPr>
        <w:t>Check all dates to ensure they fall within the grant window.</w:t>
      </w:r>
      <w:r w:rsidRPr="00E364B9">
        <w:rPr>
          <w:bCs/>
        </w:rPr>
        <w:t xml:space="preserve"> </w:t>
      </w:r>
    </w:p>
    <w:sectPr w:rsidR="00257D4C" w:rsidRPr="00E3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FB6"/>
    <w:multiLevelType w:val="hybridMultilevel"/>
    <w:tmpl w:val="CFA44A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F29"/>
    <w:multiLevelType w:val="hybridMultilevel"/>
    <w:tmpl w:val="9620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18C3"/>
    <w:multiLevelType w:val="hybridMultilevel"/>
    <w:tmpl w:val="CFA4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79CD"/>
    <w:multiLevelType w:val="hybridMultilevel"/>
    <w:tmpl w:val="969EC6CC"/>
    <w:lvl w:ilvl="0" w:tplc="7EC23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034465">
    <w:abstractNumId w:val="1"/>
  </w:num>
  <w:num w:numId="2" w16cid:durableId="598417536">
    <w:abstractNumId w:val="3"/>
  </w:num>
  <w:num w:numId="3" w16cid:durableId="1156150105">
    <w:abstractNumId w:val="2"/>
  </w:num>
  <w:num w:numId="4" w16cid:durableId="128438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AA"/>
    <w:rsid w:val="00101A80"/>
    <w:rsid w:val="001309C6"/>
    <w:rsid w:val="002439AA"/>
    <w:rsid w:val="00257D4C"/>
    <w:rsid w:val="00E3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19E0"/>
  <w15:chartTrackingRefBased/>
  <w15:docId w15:val="{490804D9-B1DD-4ECD-A412-7C90E090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MTSS District Grant Information</dc:title>
  <dc:subject/>
  <dc:creator>Gerry, Brandi</dc:creator>
  <cp:keywords/>
  <dc:description/>
  <cp:lastModifiedBy>Odean-Carlin, Kodi</cp:lastModifiedBy>
  <cp:revision>3</cp:revision>
  <dcterms:created xsi:type="dcterms:W3CDTF">2022-08-24T13:38:00Z</dcterms:created>
  <dcterms:modified xsi:type="dcterms:W3CDTF">2023-10-11T18:45:00Z</dcterms:modified>
</cp:coreProperties>
</file>